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67F3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68D3AE9" w:rsidR="00D54FB7" w:rsidRDefault="00B67F35" w:rsidP="00D54FB7">
      <w:pPr>
        <w:spacing w:after="0" w:line="276" w:lineRule="auto"/>
        <w:jc w:val="both"/>
        <w:rPr>
          <w:rFonts w:ascii="Arial" w:hAnsi="Arial" w:cs="Arial"/>
          <w:sz w:val="24"/>
          <w:szCs w:val="24"/>
          <w:lang w:val="el-GR"/>
        </w:rPr>
      </w:pPr>
      <w:r>
        <w:rPr>
          <w:rFonts w:ascii="Arial" w:hAnsi="Arial" w:cs="Arial"/>
          <w:sz w:val="24"/>
          <w:szCs w:val="24"/>
          <w:lang w:val="el-GR"/>
        </w:rPr>
        <w:t>19 Φεβρουαρίου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550FC63E" w14:textId="40DAA9DC" w:rsidR="00A01AFB" w:rsidRDefault="00D54FB7" w:rsidP="00F9600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681FF3D" w14:textId="4A09BF0B" w:rsidR="004548ED" w:rsidRDefault="004548ED" w:rsidP="004548ED">
      <w:pPr>
        <w:spacing w:after="0" w:line="360" w:lineRule="auto"/>
        <w:jc w:val="both"/>
        <w:rPr>
          <w:rFonts w:ascii="Arial" w:hAnsi="Arial" w:cs="Arial"/>
          <w:sz w:val="24"/>
          <w:szCs w:val="24"/>
          <w:lang w:val="el-GR"/>
        </w:rPr>
      </w:pPr>
    </w:p>
    <w:p w14:paraId="1320B3B6" w14:textId="1B7AE230" w:rsidR="00B745BC" w:rsidRPr="000461E2" w:rsidRDefault="00A27E21" w:rsidP="000461E2">
      <w:pPr>
        <w:pStyle w:val="Heading1"/>
        <w:tabs>
          <w:tab w:val="clear" w:pos="2025"/>
        </w:tabs>
        <w:spacing w:line="360" w:lineRule="auto"/>
        <w:rPr>
          <w:rFonts w:ascii="Arial" w:hAnsi="Arial" w:cs="Arial"/>
        </w:rPr>
      </w:pPr>
      <w:r>
        <w:rPr>
          <w:rFonts w:ascii="Arial" w:hAnsi="Arial" w:cs="Arial"/>
        </w:rPr>
        <w:t xml:space="preserve">Δελτίο </w:t>
      </w:r>
      <w:r w:rsidR="00DD42F1">
        <w:rPr>
          <w:rFonts w:ascii="Arial" w:hAnsi="Arial" w:cs="Arial"/>
        </w:rPr>
        <w:t>2</w:t>
      </w:r>
    </w:p>
    <w:p w14:paraId="22894CCA" w14:textId="0E72AC63" w:rsidR="00567526" w:rsidRDefault="00567526" w:rsidP="000461E2">
      <w:pPr>
        <w:pStyle w:val="NormalWeb"/>
        <w:spacing w:after="0" w:line="360" w:lineRule="auto"/>
        <w:jc w:val="both"/>
        <w:rPr>
          <w:rFonts w:ascii="Arial" w:hAnsi="Arial" w:cs="Arial"/>
          <w:lang w:val="el-GR"/>
        </w:rPr>
      </w:pPr>
    </w:p>
    <w:p w14:paraId="604C140D" w14:textId="49D4A836" w:rsidR="00567526" w:rsidRPr="00EB4F89" w:rsidRDefault="00567526" w:rsidP="00567526">
      <w:pPr>
        <w:pStyle w:val="NormalWeb"/>
        <w:spacing w:after="0" w:line="360" w:lineRule="auto"/>
        <w:jc w:val="center"/>
        <w:rPr>
          <w:rFonts w:ascii="Arial" w:hAnsi="Arial" w:cs="Arial"/>
          <w:b/>
          <w:u w:val="single"/>
          <w:lang w:val="el-GR"/>
        </w:rPr>
      </w:pPr>
      <w:r w:rsidRPr="00567526">
        <w:rPr>
          <w:rFonts w:ascii="Arial" w:hAnsi="Arial" w:cs="Arial"/>
          <w:b/>
          <w:u w:val="single"/>
          <w:lang w:val="el-GR"/>
        </w:rPr>
        <w:t>Παγκύπριοι έλεγχοι Γραφείων Κηδειών σχετικά με τον Περί Ελέγχου των Γραφείων Κηδειών</w:t>
      </w:r>
      <w:r w:rsidR="00EB4F89" w:rsidRPr="00EB4F89">
        <w:rPr>
          <w:rFonts w:ascii="Arial" w:hAnsi="Arial" w:cs="Arial"/>
          <w:b/>
          <w:u w:val="single"/>
          <w:lang w:val="el-GR"/>
        </w:rPr>
        <w:t xml:space="preserve"> </w:t>
      </w:r>
      <w:r w:rsidR="00EB4F89">
        <w:rPr>
          <w:rFonts w:ascii="Arial" w:hAnsi="Arial" w:cs="Arial"/>
          <w:b/>
          <w:u w:val="single"/>
          <w:lang w:val="el-GR"/>
        </w:rPr>
        <w:t>Νόμου</w:t>
      </w:r>
    </w:p>
    <w:p w14:paraId="50B0F2D8" w14:textId="2F613A70" w:rsidR="00567526" w:rsidRDefault="00567526" w:rsidP="00567526">
      <w:pPr>
        <w:pStyle w:val="NormalWeb"/>
        <w:spacing w:after="0" w:line="360" w:lineRule="auto"/>
        <w:jc w:val="center"/>
        <w:rPr>
          <w:rFonts w:ascii="Arial" w:hAnsi="Arial" w:cs="Arial"/>
          <w:b/>
          <w:u w:val="single"/>
          <w:lang w:val="el-GR"/>
        </w:rPr>
      </w:pPr>
    </w:p>
    <w:p w14:paraId="400BA71D" w14:textId="6A3793BB" w:rsidR="00567526" w:rsidRDefault="00567526" w:rsidP="00567526">
      <w:pPr>
        <w:pStyle w:val="NormalWeb"/>
        <w:spacing w:after="0" w:line="360" w:lineRule="auto"/>
        <w:jc w:val="both"/>
        <w:rPr>
          <w:rFonts w:ascii="Arial" w:hAnsi="Arial" w:cs="Arial"/>
          <w:lang w:val="el-GR"/>
        </w:rPr>
      </w:pPr>
      <w:r>
        <w:rPr>
          <w:rFonts w:ascii="Arial" w:hAnsi="Arial" w:cs="Arial"/>
          <w:lang w:val="el-GR"/>
        </w:rPr>
        <w:t xml:space="preserve">Στο πλαίσιο των ελέγχων </w:t>
      </w:r>
      <w:r w:rsidR="000B1064">
        <w:rPr>
          <w:rFonts w:ascii="Arial" w:hAnsi="Arial" w:cs="Arial"/>
          <w:lang w:val="el-GR"/>
        </w:rPr>
        <w:t xml:space="preserve">σχετικά με τον Περί Έλεγχου των Γραφείων Κηδειών και Εγγραφής Λειτουργών κηδειών και Ταριχευτών Νόμου, μέλη του ΤΑΕ Αρχηγείου διενήργησαν χθες Παρασκευή, 18/2/2022 παγκύπριους έλεγχους βάσει δικαστικών ενταλμάτων, σε γραφεία κηδειών. </w:t>
      </w:r>
    </w:p>
    <w:p w14:paraId="712B6856" w14:textId="77777777" w:rsidR="003152F1" w:rsidRDefault="003152F1" w:rsidP="00567526">
      <w:pPr>
        <w:pStyle w:val="NormalWeb"/>
        <w:spacing w:after="0" w:line="360" w:lineRule="auto"/>
        <w:jc w:val="both"/>
        <w:rPr>
          <w:rFonts w:ascii="Arial" w:hAnsi="Arial" w:cs="Arial"/>
          <w:lang w:val="el-GR"/>
        </w:rPr>
      </w:pPr>
    </w:p>
    <w:p w14:paraId="68121EA6" w14:textId="3E14680C" w:rsidR="000B1064" w:rsidRDefault="000B1064" w:rsidP="00567526">
      <w:pPr>
        <w:pStyle w:val="NormalWeb"/>
        <w:spacing w:after="0" w:line="360" w:lineRule="auto"/>
        <w:jc w:val="both"/>
        <w:rPr>
          <w:rFonts w:ascii="Arial" w:hAnsi="Arial" w:cs="Arial"/>
          <w:lang w:val="el-GR"/>
        </w:rPr>
      </w:pPr>
      <w:r>
        <w:rPr>
          <w:rFonts w:ascii="Arial" w:hAnsi="Arial" w:cs="Arial"/>
          <w:lang w:val="el-GR"/>
        </w:rPr>
        <w:t>Συγκεκριμένα, διενεργήθηκαν έλεγχοι σε τρία γραφεία κηδειών στην επαρχία Λευκωσίας και σε από ένα γραφείο κηδειών στις επαρχί</w:t>
      </w:r>
      <w:r w:rsidR="003152F1">
        <w:rPr>
          <w:rFonts w:ascii="Arial" w:hAnsi="Arial" w:cs="Arial"/>
          <w:lang w:val="el-GR"/>
        </w:rPr>
        <w:t>ε</w:t>
      </w:r>
      <w:r>
        <w:rPr>
          <w:rFonts w:ascii="Arial" w:hAnsi="Arial" w:cs="Arial"/>
          <w:lang w:val="el-GR"/>
        </w:rPr>
        <w:t xml:space="preserve">ς Λάρνακας, Αμμοχώστου και Πάφου. </w:t>
      </w:r>
    </w:p>
    <w:p w14:paraId="2FE87970" w14:textId="77777777" w:rsidR="003152F1" w:rsidRDefault="003152F1" w:rsidP="00567526">
      <w:pPr>
        <w:pStyle w:val="NormalWeb"/>
        <w:spacing w:after="0" w:line="360" w:lineRule="auto"/>
        <w:jc w:val="both"/>
        <w:rPr>
          <w:rFonts w:ascii="Arial" w:hAnsi="Arial" w:cs="Arial"/>
          <w:lang w:val="el-GR"/>
        </w:rPr>
      </w:pPr>
    </w:p>
    <w:p w14:paraId="4E6EFA94" w14:textId="048798CE" w:rsidR="000B1064" w:rsidRDefault="000B1064" w:rsidP="00567526">
      <w:pPr>
        <w:pStyle w:val="NormalWeb"/>
        <w:spacing w:after="0" w:line="360" w:lineRule="auto"/>
        <w:jc w:val="both"/>
        <w:rPr>
          <w:rFonts w:ascii="Arial" w:hAnsi="Arial" w:cs="Arial"/>
          <w:lang w:val="el-GR"/>
        </w:rPr>
      </w:pPr>
      <w:r>
        <w:rPr>
          <w:rFonts w:ascii="Arial" w:hAnsi="Arial" w:cs="Arial"/>
          <w:lang w:val="el-GR"/>
        </w:rPr>
        <w:t xml:space="preserve">Κατά τους έλεγχους στα πιο πάνω γραφεία κηδειών, διαπιστώθηκε ότι κανένα από αυτά δεν διαθέτει την απαιτούμενη από την αρμόδια αρχή, δηλαδή το Υπουργείο Εσωτερικών,  άδεια για να λειτουργούν ως γραφεία κηδειών. Επίσης, οι υπεύθυνοι των πιο πάνω γραφείων δεν είναι κάτοχοι άδειας από το Υπουργείο Εσωτερικών για άσκηση επαγγέλματος του λειτουργού γραφείου κηδειών.  </w:t>
      </w:r>
    </w:p>
    <w:p w14:paraId="60FDC584" w14:textId="77777777" w:rsidR="003152F1" w:rsidRDefault="003152F1" w:rsidP="00567526">
      <w:pPr>
        <w:pStyle w:val="NormalWeb"/>
        <w:spacing w:after="0" w:line="360" w:lineRule="auto"/>
        <w:jc w:val="both"/>
        <w:rPr>
          <w:rFonts w:ascii="Arial" w:hAnsi="Arial" w:cs="Arial"/>
          <w:lang w:val="el-GR"/>
        </w:rPr>
      </w:pPr>
    </w:p>
    <w:p w14:paraId="42F05F1F" w14:textId="4F361D16" w:rsidR="000B1064" w:rsidRDefault="000B1064" w:rsidP="00567526">
      <w:pPr>
        <w:pStyle w:val="NormalWeb"/>
        <w:spacing w:after="0" w:line="360" w:lineRule="auto"/>
        <w:jc w:val="both"/>
        <w:rPr>
          <w:rFonts w:ascii="Arial" w:hAnsi="Arial" w:cs="Arial"/>
          <w:lang w:val="el-GR"/>
        </w:rPr>
      </w:pPr>
      <w:r>
        <w:rPr>
          <w:rFonts w:ascii="Arial" w:hAnsi="Arial" w:cs="Arial"/>
          <w:lang w:val="el-GR"/>
        </w:rPr>
        <w:t xml:space="preserve">Από όλα τα πιο πάνω γραφεία παραλήφθηκαν διάφορα έγγραφα, </w:t>
      </w:r>
      <w:r w:rsidR="003152F1">
        <w:rPr>
          <w:rFonts w:ascii="Arial" w:hAnsi="Arial" w:cs="Arial"/>
          <w:lang w:val="el-GR"/>
        </w:rPr>
        <w:t xml:space="preserve">εξουσιοδοτήσεις, αποδείξεις, τιμολόγια και άλλα για περαιτέρω εξετάσεις. </w:t>
      </w:r>
    </w:p>
    <w:p w14:paraId="6A06BA85" w14:textId="028F3904" w:rsidR="003152F1" w:rsidRDefault="003152F1" w:rsidP="00567526">
      <w:pPr>
        <w:pStyle w:val="NormalWeb"/>
        <w:spacing w:after="0" w:line="360" w:lineRule="auto"/>
        <w:jc w:val="both"/>
        <w:rPr>
          <w:rFonts w:ascii="Arial" w:hAnsi="Arial" w:cs="Arial"/>
          <w:lang w:val="el-GR"/>
        </w:rPr>
      </w:pPr>
      <w:r>
        <w:rPr>
          <w:rFonts w:ascii="Arial" w:hAnsi="Arial" w:cs="Arial"/>
          <w:lang w:val="el-GR"/>
        </w:rPr>
        <w:lastRenderedPageBreak/>
        <w:t xml:space="preserve">Επίσης, σε έλεγχο που έγινε σε γραφείο κηδειών στη Λεμεσό, διαπιστώθηκε ότι τόσο το γραφείο όσο και οι λειτουργοί σε αυτό, κατείχαν όλες τις απαιτούμενες άδειες από την αρμόδια αρχή. </w:t>
      </w:r>
    </w:p>
    <w:p w14:paraId="4B8AFCAF" w14:textId="77777777" w:rsidR="003152F1" w:rsidRPr="00EB4F89" w:rsidRDefault="003152F1" w:rsidP="00567526">
      <w:pPr>
        <w:pStyle w:val="NormalWeb"/>
        <w:spacing w:after="0" w:line="360" w:lineRule="auto"/>
        <w:jc w:val="both"/>
        <w:rPr>
          <w:rFonts w:ascii="Arial" w:hAnsi="Arial" w:cs="Arial"/>
        </w:rPr>
      </w:pPr>
    </w:p>
    <w:p w14:paraId="5D72BFEE" w14:textId="759106F3" w:rsidR="003152F1" w:rsidRPr="00567526" w:rsidRDefault="003152F1" w:rsidP="00567526">
      <w:pPr>
        <w:pStyle w:val="NormalWeb"/>
        <w:spacing w:after="0" w:line="360" w:lineRule="auto"/>
        <w:jc w:val="both"/>
        <w:rPr>
          <w:rFonts w:ascii="Arial" w:hAnsi="Arial" w:cs="Arial"/>
          <w:lang w:val="el-GR"/>
        </w:rPr>
      </w:pPr>
      <w:r>
        <w:rPr>
          <w:rFonts w:ascii="Arial" w:hAnsi="Arial" w:cs="Arial"/>
          <w:lang w:val="el-GR"/>
        </w:rPr>
        <w:t xml:space="preserve">Τη διερεύνηση των πιο πάνω υποθέσεων, ανέλαβαν οι τοπικοί Αστυνομικοί Σταθμοί. </w:t>
      </w:r>
    </w:p>
    <w:p w14:paraId="4367AE24" w14:textId="77777777" w:rsidR="00723DE5" w:rsidRPr="00723DE5" w:rsidRDefault="00723DE5" w:rsidP="00723DE5">
      <w:pPr>
        <w:spacing w:line="360" w:lineRule="auto"/>
        <w:jc w:val="both"/>
        <w:rPr>
          <w:rFonts w:ascii="Arial" w:hAnsi="Arial" w:cs="Arial"/>
          <w:sz w:val="24"/>
          <w:szCs w:val="24"/>
          <w:lang w:val="el-GR"/>
        </w:rPr>
      </w:pPr>
    </w:p>
    <w:p w14:paraId="798149C3" w14:textId="77777777" w:rsidR="00910025" w:rsidRPr="000461E2" w:rsidRDefault="00910025" w:rsidP="000461E2">
      <w:pPr>
        <w:spacing w:after="0" w:line="360" w:lineRule="auto"/>
        <w:jc w:val="both"/>
        <w:rPr>
          <w:rFonts w:ascii="Arial" w:hAnsi="Arial" w:cs="Arial"/>
          <w:sz w:val="24"/>
          <w:szCs w:val="24"/>
          <w:lang w:val="el-GR"/>
        </w:rPr>
      </w:pPr>
    </w:p>
    <w:p w14:paraId="6FF7B9B2" w14:textId="77777777" w:rsidR="00910025" w:rsidRPr="000461E2" w:rsidRDefault="00910025" w:rsidP="000461E2">
      <w:pPr>
        <w:spacing w:after="0" w:line="360" w:lineRule="auto"/>
        <w:jc w:val="both"/>
        <w:rPr>
          <w:rFonts w:ascii="Arial" w:hAnsi="Arial" w:cs="Arial"/>
          <w:sz w:val="24"/>
          <w:szCs w:val="24"/>
          <w:lang w:val="el-GR"/>
        </w:rPr>
      </w:pPr>
    </w:p>
    <w:p w14:paraId="517818C9" w14:textId="77777777" w:rsidR="00910025" w:rsidRDefault="00910025" w:rsidP="004548ED">
      <w:pPr>
        <w:spacing w:after="0" w:line="360" w:lineRule="auto"/>
        <w:jc w:val="both"/>
        <w:rPr>
          <w:rFonts w:ascii="Arial" w:hAnsi="Arial" w:cs="Arial"/>
          <w:sz w:val="24"/>
          <w:szCs w:val="24"/>
          <w:lang w:val="el-GR"/>
        </w:rPr>
      </w:pPr>
    </w:p>
    <w:p w14:paraId="075BBE93" w14:textId="77777777" w:rsidR="00910025" w:rsidRDefault="00910025" w:rsidP="004548ED">
      <w:pPr>
        <w:spacing w:after="0" w:line="360" w:lineRule="auto"/>
        <w:jc w:val="both"/>
        <w:rPr>
          <w:rFonts w:ascii="Arial" w:hAnsi="Arial" w:cs="Arial"/>
          <w:sz w:val="24"/>
          <w:szCs w:val="24"/>
          <w:lang w:val="el-GR"/>
        </w:rPr>
      </w:pPr>
    </w:p>
    <w:p w14:paraId="65AAC1ED" w14:textId="6CD22AD5"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DD09C0">
      <w:headerReference w:type="default" r:id="rId9"/>
      <w:footerReference w:type="default" r:id="rId10"/>
      <w:headerReference w:type="first" r:id="rId11"/>
      <w:footerReference w:type="first" r:id="rId12"/>
      <w:pgSz w:w="12240" w:h="15840" w:code="1"/>
      <w:pgMar w:top="1440" w:right="1440" w:bottom="184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ABE8" w14:textId="77777777" w:rsidR="0034411D" w:rsidRDefault="0034411D" w:rsidP="00404DCD">
      <w:pPr>
        <w:spacing w:after="0" w:line="240" w:lineRule="auto"/>
      </w:pPr>
      <w:r>
        <w:separator/>
      </w:r>
    </w:p>
  </w:endnote>
  <w:endnote w:type="continuationSeparator" w:id="0">
    <w:p w14:paraId="012C4033" w14:textId="77777777" w:rsidR="0034411D" w:rsidRDefault="0034411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67F3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67F3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E6FE" w14:textId="77777777" w:rsidR="0034411D" w:rsidRDefault="0034411D" w:rsidP="00404DCD">
      <w:pPr>
        <w:spacing w:after="0" w:line="240" w:lineRule="auto"/>
      </w:pPr>
      <w:r>
        <w:separator/>
      </w:r>
    </w:p>
  </w:footnote>
  <w:footnote w:type="continuationSeparator" w:id="0">
    <w:p w14:paraId="1568A0FD" w14:textId="77777777" w:rsidR="0034411D" w:rsidRDefault="0034411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3D8D6BD2" w:rsidR="00C95152" w:rsidRDefault="00600878">
        <w:pPr>
          <w:pStyle w:val="Header"/>
          <w:jc w:val="center"/>
        </w:pPr>
        <w:r>
          <w:fldChar w:fldCharType="begin"/>
        </w:r>
        <w:r w:rsidR="008104AE">
          <w:instrText xml:space="preserve"> PAGE   \* MERGEFORMAT </w:instrText>
        </w:r>
        <w:r>
          <w:fldChar w:fldCharType="separate"/>
        </w:r>
        <w:r w:rsidR="00EB4F8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461E2"/>
    <w:rsid w:val="00065CF2"/>
    <w:rsid w:val="00072D3B"/>
    <w:rsid w:val="00080B94"/>
    <w:rsid w:val="00081139"/>
    <w:rsid w:val="0009346B"/>
    <w:rsid w:val="000A5670"/>
    <w:rsid w:val="000B1064"/>
    <w:rsid w:val="000C4133"/>
    <w:rsid w:val="000F0DE2"/>
    <w:rsid w:val="001146B8"/>
    <w:rsid w:val="00120CE0"/>
    <w:rsid w:val="00126482"/>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75DE8"/>
    <w:rsid w:val="002A36B7"/>
    <w:rsid w:val="002B7D60"/>
    <w:rsid w:val="002C59E0"/>
    <w:rsid w:val="002C7373"/>
    <w:rsid w:val="002D2AF6"/>
    <w:rsid w:val="002D2B6C"/>
    <w:rsid w:val="002E0F35"/>
    <w:rsid w:val="00303075"/>
    <w:rsid w:val="00313BCE"/>
    <w:rsid w:val="003152F1"/>
    <w:rsid w:val="00320FCF"/>
    <w:rsid w:val="003215A4"/>
    <w:rsid w:val="0034411D"/>
    <w:rsid w:val="00360C82"/>
    <w:rsid w:val="003640D2"/>
    <w:rsid w:val="0037600D"/>
    <w:rsid w:val="003829B3"/>
    <w:rsid w:val="00385ECF"/>
    <w:rsid w:val="00392D30"/>
    <w:rsid w:val="003C18A6"/>
    <w:rsid w:val="003E4843"/>
    <w:rsid w:val="003E6F91"/>
    <w:rsid w:val="003F28D6"/>
    <w:rsid w:val="00404DCD"/>
    <w:rsid w:val="004059E7"/>
    <w:rsid w:val="004141AB"/>
    <w:rsid w:val="00422117"/>
    <w:rsid w:val="00426350"/>
    <w:rsid w:val="00436F05"/>
    <w:rsid w:val="004548ED"/>
    <w:rsid w:val="00462303"/>
    <w:rsid w:val="00471CB5"/>
    <w:rsid w:val="0047204D"/>
    <w:rsid w:val="00472E46"/>
    <w:rsid w:val="004848E3"/>
    <w:rsid w:val="00484999"/>
    <w:rsid w:val="0049435F"/>
    <w:rsid w:val="004A703B"/>
    <w:rsid w:val="004B2656"/>
    <w:rsid w:val="004D6C1B"/>
    <w:rsid w:val="004E111F"/>
    <w:rsid w:val="004E690F"/>
    <w:rsid w:val="004F3C0C"/>
    <w:rsid w:val="0050342E"/>
    <w:rsid w:val="00504EE2"/>
    <w:rsid w:val="005270AB"/>
    <w:rsid w:val="00537A9D"/>
    <w:rsid w:val="00567526"/>
    <w:rsid w:val="0057084A"/>
    <w:rsid w:val="00570F0A"/>
    <w:rsid w:val="00593F1D"/>
    <w:rsid w:val="005B7A58"/>
    <w:rsid w:val="005C2199"/>
    <w:rsid w:val="005D0DD7"/>
    <w:rsid w:val="005E0FAF"/>
    <w:rsid w:val="005E3408"/>
    <w:rsid w:val="005E4337"/>
    <w:rsid w:val="005E47A9"/>
    <w:rsid w:val="005E60F2"/>
    <w:rsid w:val="005E77F2"/>
    <w:rsid w:val="00600878"/>
    <w:rsid w:val="00603260"/>
    <w:rsid w:val="00612C3B"/>
    <w:rsid w:val="00617580"/>
    <w:rsid w:val="00636DD6"/>
    <w:rsid w:val="00662488"/>
    <w:rsid w:val="006A2708"/>
    <w:rsid w:val="006A5A67"/>
    <w:rsid w:val="006B0D81"/>
    <w:rsid w:val="006B24E3"/>
    <w:rsid w:val="006D694A"/>
    <w:rsid w:val="006E70F8"/>
    <w:rsid w:val="006F2CC6"/>
    <w:rsid w:val="006F2F03"/>
    <w:rsid w:val="00714C62"/>
    <w:rsid w:val="00714E5B"/>
    <w:rsid w:val="00723DE5"/>
    <w:rsid w:val="00742DB4"/>
    <w:rsid w:val="00746D20"/>
    <w:rsid w:val="00751061"/>
    <w:rsid w:val="00753F44"/>
    <w:rsid w:val="00765D18"/>
    <w:rsid w:val="00774E45"/>
    <w:rsid w:val="0078196F"/>
    <w:rsid w:val="00786D34"/>
    <w:rsid w:val="00795115"/>
    <w:rsid w:val="007A0C22"/>
    <w:rsid w:val="007B2A4A"/>
    <w:rsid w:val="007B32FE"/>
    <w:rsid w:val="007D15EB"/>
    <w:rsid w:val="007F6141"/>
    <w:rsid w:val="00800F4F"/>
    <w:rsid w:val="008104AE"/>
    <w:rsid w:val="00821FA1"/>
    <w:rsid w:val="008C3419"/>
    <w:rsid w:val="008D0965"/>
    <w:rsid w:val="008D1762"/>
    <w:rsid w:val="008D4585"/>
    <w:rsid w:val="00902336"/>
    <w:rsid w:val="009027F4"/>
    <w:rsid w:val="00910025"/>
    <w:rsid w:val="0093510B"/>
    <w:rsid w:val="00955499"/>
    <w:rsid w:val="00994300"/>
    <w:rsid w:val="00996092"/>
    <w:rsid w:val="009B30D1"/>
    <w:rsid w:val="009B4EDD"/>
    <w:rsid w:val="009C570B"/>
    <w:rsid w:val="00A01AFB"/>
    <w:rsid w:val="00A23AF8"/>
    <w:rsid w:val="00A27E21"/>
    <w:rsid w:val="00A30B08"/>
    <w:rsid w:val="00A618C0"/>
    <w:rsid w:val="00A7681D"/>
    <w:rsid w:val="00A93AE2"/>
    <w:rsid w:val="00AF65D5"/>
    <w:rsid w:val="00B10ADB"/>
    <w:rsid w:val="00B263C2"/>
    <w:rsid w:val="00B36715"/>
    <w:rsid w:val="00B47C5B"/>
    <w:rsid w:val="00B62CBA"/>
    <w:rsid w:val="00B66E36"/>
    <w:rsid w:val="00B67F35"/>
    <w:rsid w:val="00B745BC"/>
    <w:rsid w:val="00B854F3"/>
    <w:rsid w:val="00BB1A70"/>
    <w:rsid w:val="00BB37AA"/>
    <w:rsid w:val="00BB4DCE"/>
    <w:rsid w:val="00BC1400"/>
    <w:rsid w:val="00BD3765"/>
    <w:rsid w:val="00BE6601"/>
    <w:rsid w:val="00BF289C"/>
    <w:rsid w:val="00BF41AD"/>
    <w:rsid w:val="00C141EA"/>
    <w:rsid w:val="00C53D14"/>
    <w:rsid w:val="00C55377"/>
    <w:rsid w:val="00C8195C"/>
    <w:rsid w:val="00C95152"/>
    <w:rsid w:val="00CA298E"/>
    <w:rsid w:val="00CA4376"/>
    <w:rsid w:val="00CA7498"/>
    <w:rsid w:val="00CC0EA3"/>
    <w:rsid w:val="00CC356E"/>
    <w:rsid w:val="00CE375F"/>
    <w:rsid w:val="00D00251"/>
    <w:rsid w:val="00D05CA0"/>
    <w:rsid w:val="00D54FB7"/>
    <w:rsid w:val="00D614E3"/>
    <w:rsid w:val="00D6173D"/>
    <w:rsid w:val="00D6514A"/>
    <w:rsid w:val="00D76280"/>
    <w:rsid w:val="00D8324C"/>
    <w:rsid w:val="00D97826"/>
    <w:rsid w:val="00DB7912"/>
    <w:rsid w:val="00DD09C0"/>
    <w:rsid w:val="00DD42F1"/>
    <w:rsid w:val="00DE3B72"/>
    <w:rsid w:val="00DE6F76"/>
    <w:rsid w:val="00E05146"/>
    <w:rsid w:val="00E12E9A"/>
    <w:rsid w:val="00E20D90"/>
    <w:rsid w:val="00E25788"/>
    <w:rsid w:val="00E526B4"/>
    <w:rsid w:val="00E67BC3"/>
    <w:rsid w:val="00E94AD6"/>
    <w:rsid w:val="00EA2C6A"/>
    <w:rsid w:val="00EB4F89"/>
    <w:rsid w:val="00EB5880"/>
    <w:rsid w:val="00EC05E8"/>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qFormat/>
    <w:rsid w:val="00B745BC"/>
    <w:pPr>
      <w:keepNext/>
      <w:tabs>
        <w:tab w:val="left" w:pos="2025"/>
      </w:tabs>
      <w:spacing w:after="0" w:line="240" w:lineRule="auto"/>
      <w:jc w:val="center"/>
      <w:outlineLvl w:val="0"/>
    </w:pPr>
    <w:rPr>
      <w:rFonts w:ascii="Times New Roman" w:eastAsia="Times New Roman" w:hAnsi="Times New Roman" w:cs="Times New Roman"/>
      <w:b/>
      <w:bCs/>
      <w:sz w:val="24"/>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1Char">
    <w:name w:val="Heading 1 Char"/>
    <w:basedOn w:val="DefaultParagraphFont"/>
    <w:link w:val="Heading1"/>
    <w:rsid w:val="00B745BC"/>
    <w:rPr>
      <w:rFonts w:ascii="Times New Roman" w:eastAsia="Times New Roman" w:hAnsi="Times New Roman" w:cs="Times New Roman"/>
      <w:b/>
      <w:bCs/>
      <w:sz w:val="24"/>
      <w:szCs w:val="24"/>
      <w:u w:val="singl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BC0E-BE0B-4F12-AEAD-71DB87B3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2022-02-19T07:18:00Z</cp:lastPrinted>
  <dcterms:created xsi:type="dcterms:W3CDTF">2022-02-19T08:47:00Z</dcterms:created>
  <dcterms:modified xsi:type="dcterms:W3CDTF">2022-02-19T08:47:00Z</dcterms:modified>
</cp:coreProperties>
</file>